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91" w:rsidRDefault="00705A91" w:rsidP="00705A91">
      <w:pPr>
        <w:autoSpaceDE w:val="0"/>
        <w:autoSpaceDN w:val="0"/>
        <w:adjustRightInd w:val="0"/>
        <w:spacing w:after="0" w:line="240" w:lineRule="auto"/>
        <w:rPr>
          <w:rFonts w:ascii="Arial" w:hAnsi="Arial" w:cs="Arial"/>
          <w:b/>
          <w:sz w:val="30"/>
          <w:szCs w:val="30"/>
          <w:u w:val="single"/>
        </w:rPr>
      </w:pPr>
      <w:r w:rsidRPr="00705A91">
        <w:rPr>
          <w:rFonts w:ascii="Arial" w:hAnsi="Arial" w:cs="Arial"/>
          <w:b/>
          <w:sz w:val="30"/>
          <w:szCs w:val="30"/>
          <w:u w:val="single"/>
        </w:rPr>
        <w:t xml:space="preserve">Debatable Question: Is child labor justifiable? </w:t>
      </w:r>
    </w:p>
    <w:p w:rsidR="00705A91" w:rsidRDefault="00705A91" w:rsidP="00705A91">
      <w:pPr>
        <w:autoSpaceDE w:val="0"/>
        <w:autoSpaceDN w:val="0"/>
        <w:adjustRightInd w:val="0"/>
        <w:spacing w:after="0" w:line="240" w:lineRule="auto"/>
        <w:rPr>
          <w:rFonts w:ascii="Arial" w:hAnsi="Arial" w:cs="Arial"/>
          <w:b/>
          <w:sz w:val="30"/>
          <w:szCs w:val="30"/>
          <w:u w:val="single"/>
        </w:rPr>
      </w:pPr>
    </w:p>
    <w:p w:rsidR="00705A91" w:rsidRPr="00705A91" w:rsidRDefault="00705A91" w:rsidP="00705A91">
      <w:pPr>
        <w:autoSpaceDE w:val="0"/>
        <w:autoSpaceDN w:val="0"/>
        <w:adjustRightInd w:val="0"/>
        <w:spacing w:after="0" w:line="240" w:lineRule="auto"/>
        <w:ind w:left="2880"/>
        <w:rPr>
          <w:rFonts w:ascii="Arial" w:hAnsi="Arial" w:cs="Arial"/>
          <w:b/>
          <w:color w:val="FF0000"/>
          <w:sz w:val="30"/>
          <w:szCs w:val="30"/>
        </w:rPr>
      </w:pPr>
      <w:r w:rsidRPr="00705A91">
        <w:rPr>
          <w:rFonts w:ascii="Arial" w:hAnsi="Arial" w:cs="Arial"/>
          <w:b/>
          <w:color w:val="FF0000"/>
          <w:sz w:val="30"/>
          <w:szCs w:val="30"/>
        </w:rPr>
        <w:t>POWER 1 = Main idea</w:t>
      </w:r>
    </w:p>
    <w:p w:rsidR="00705A91" w:rsidRPr="00705A91" w:rsidRDefault="00705A91" w:rsidP="00705A91">
      <w:pPr>
        <w:autoSpaceDE w:val="0"/>
        <w:autoSpaceDN w:val="0"/>
        <w:adjustRightInd w:val="0"/>
        <w:spacing w:after="0" w:line="240" w:lineRule="auto"/>
        <w:ind w:left="2880"/>
        <w:rPr>
          <w:rFonts w:ascii="Arial" w:hAnsi="Arial" w:cs="Arial"/>
          <w:b/>
          <w:color w:val="0000FF"/>
          <w:sz w:val="30"/>
          <w:szCs w:val="30"/>
        </w:rPr>
      </w:pPr>
      <w:r w:rsidRPr="00705A91">
        <w:rPr>
          <w:rFonts w:ascii="Arial" w:hAnsi="Arial" w:cs="Arial"/>
          <w:b/>
          <w:color w:val="0000FF"/>
          <w:sz w:val="30"/>
          <w:szCs w:val="30"/>
        </w:rPr>
        <w:t xml:space="preserve">POWER 2 = Supporting Detail </w:t>
      </w:r>
    </w:p>
    <w:p w:rsidR="00705A91" w:rsidRPr="00705A91" w:rsidRDefault="00705A91" w:rsidP="00705A91">
      <w:pPr>
        <w:autoSpaceDE w:val="0"/>
        <w:autoSpaceDN w:val="0"/>
        <w:adjustRightInd w:val="0"/>
        <w:spacing w:after="0" w:line="240" w:lineRule="auto"/>
        <w:ind w:left="2880"/>
        <w:rPr>
          <w:rFonts w:ascii="Arial" w:hAnsi="Arial" w:cs="Arial"/>
          <w:b/>
          <w:color w:val="005500"/>
          <w:sz w:val="30"/>
          <w:szCs w:val="30"/>
        </w:rPr>
      </w:pPr>
      <w:r w:rsidRPr="00705A91">
        <w:rPr>
          <w:rFonts w:ascii="Arial" w:hAnsi="Arial" w:cs="Arial"/>
          <w:b/>
          <w:color w:val="005500"/>
          <w:sz w:val="30"/>
          <w:szCs w:val="30"/>
        </w:rPr>
        <w:t xml:space="preserve">POWER 3 = Minor supporting detail </w:t>
      </w:r>
    </w:p>
    <w:p w:rsidR="00705A91" w:rsidRPr="00705A91" w:rsidRDefault="00705A91" w:rsidP="00705A91">
      <w:pPr>
        <w:autoSpaceDE w:val="0"/>
        <w:autoSpaceDN w:val="0"/>
        <w:adjustRightInd w:val="0"/>
        <w:spacing w:after="0" w:line="240" w:lineRule="auto"/>
        <w:ind w:left="2880"/>
        <w:rPr>
          <w:rFonts w:ascii="Arial" w:hAnsi="Arial" w:cs="Arial"/>
          <w:b/>
          <w:color w:val="9900CC"/>
          <w:sz w:val="30"/>
          <w:szCs w:val="30"/>
        </w:rPr>
      </w:pPr>
      <w:r w:rsidRPr="00705A91">
        <w:rPr>
          <w:rFonts w:ascii="Arial" w:hAnsi="Arial" w:cs="Arial"/>
          <w:b/>
          <w:color w:val="9900CC"/>
          <w:sz w:val="30"/>
          <w:szCs w:val="30"/>
        </w:rPr>
        <w:t>POWER 4 = Concluding idea</w:t>
      </w:r>
    </w:p>
    <w:p w:rsidR="00705A91" w:rsidRPr="00705A91" w:rsidRDefault="00705A91" w:rsidP="00705A91">
      <w:pPr>
        <w:autoSpaceDE w:val="0"/>
        <w:autoSpaceDN w:val="0"/>
        <w:adjustRightInd w:val="0"/>
        <w:spacing w:after="0" w:line="240" w:lineRule="auto"/>
        <w:rPr>
          <w:rFonts w:ascii="Arial" w:hAnsi="Arial" w:cs="Arial"/>
          <w:b/>
          <w:sz w:val="30"/>
          <w:szCs w:val="30"/>
          <w:u w:val="single"/>
        </w:rPr>
      </w:pPr>
    </w:p>
    <w:p w:rsidR="00705A91" w:rsidRPr="00705A91" w:rsidRDefault="00705A91" w:rsidP="00705A91">
      <w:pPr>
        <w:autoSpaceDE w:val="0"/>
        <w:autoSpaceDN w:val="0"/>
        <w:adjustRightInd w:val="0"/>
        <w:spacing w:after="0" w:line="240" w:lineRule="auto"/>
        <w:ind w:firstLine="720"/>
        <w:rPr>
          <w:rFonts w:ascii="Arial" w:hAnsi="Arial" w:cs="Arial"/>
          <w:color w:val="0000FF"/>
          <w:sz w:val="30"/>
          <w:szCs w:val="30"/>
        </w:rPr>
      </w:pPr>
      <w:r>
        <w:rPr>
          <w:rFonts w:ascii="Arial" w:hAnsi="Arial" w:cs="Arial"/>
          <w:color w:val="FF0000"/>
          <w:sz w:val="30"/>
          <w:szCs w:val="30"/>
        </w:rPr>
        <w:t xml:space="preserve">Although it is highly debated, it is acceptable in various situations for child labor to exist. </w:t>
      </w:r>
      <w:r>
        <w:rPr>
          <w:rFonts w:ascii="Arial" w:hAnsi="Arial" w:cs="Arial"/>
          <w:color w:val="0000FF"/>
          <w:sz w:val="30"/>
          <w:szCs w:val="30"/>
        </w:rPr>
        <w:t xml:space="preserve">In some countries, where poverty is rampant, children can serve as a main source of income for a family. </w:t>
      </w:r>
      <w:r>
        <w:rPr>
          <w:rFonts w:ascii="Arial" w:hAnsi="Arial" w:cs="Arial"/>
          <w:color w:val="005500"/>
          <w:sz w:val="30"/>
          <w:szCs w:val="30"/>
        </w:rPr>
        <w:t xml:space="preserve">For example, in some growing industrial nations, children who are not in school can best serve their families and their own futures by working and securing an income. Whereas this might be contestable by most first world individuals, judging this labor practice to be unacceptable is biased. </w:t>
      </w:r>
      <w:r>
        <w:rPr>
          <w:rFonts w:ascii="Arial" w:hAnsi="Arial" w:cs="Arial"/>
          <w:color w:val="0000FF"/>
          <w:sz w:val="30"/>
          <w:szCs w:val="30"/>
        </w:rPr>
        <w:t xml:space="preserve">Furthermore, not all businesses that employ children are doing so to take advantage of cheap labor. </w:t>
      </w:r>
      <w:r w:rsidRPr="00705A91">
        <w:rPr>
          <w:rFonts w:ascii="Arial" w:hAnsi="Arial" w:cs="Arial"/>
          <w:strike/>
          <w:color w:val="005500"/>
          <w:sz w:val="30"/>
          <w:szCs w:val="30"/>
        </w:rPr>
        <w:t>[Many times, children can be more agile in a fast-paced working environment.]</w:t>
      </w:r>
      <w:r>
        <w:rPr>
          <w:rFonts w:ascii="Arial" w:hAnsi="Arial" w:cs="Arial"/>
          <w:color w:val="005500"/>
          <w:sz w:val="30"/>
          <w:szCs w:val="30"/>
        </w:rPr>
        <w:t xml:space="preserve"> In some cases, employers may pay children the same amount that they pay other workers (EXAMPLE OF THIS AS PROOF). In many ways, these employers are simply providing opportunities that otherwise do not exist for poor families. </w:t>
      </w:r>
      <w:r>
        <w:rPr>
          <w:rFonts w:ascii="Arial" w:hAnsi="Arial" w:cs="Arial"/>
          <w:color w:val="0000FF"/>
          <w:sz w:val="30"/>
          <w:szCs w:val="30"/>
        </w:rPr>
        <w:t xml:space="preserve">Moreover, child laborers are not always involuntarily employed. </w:t>
      </w:r>
      <w:r>
        <w:rPr>
          <w:rFonts w:ascii="Arial" w:hAnsi="Arial" w:cs="Arial"/>
          <w:color w:val="005500"/>
          <w:sz w:val="30"/>
          <w:szCs w:val="30"/>
        </w:rPr>
        <w:t>[Insert fact-based information here about voluntary child laborers].</w:t>
      </w:r>
      <w:r>
        <w:rPr>
          <w:rFonts w:ascii="Arial" w:hAnsi="Arial" w:cs="Arial"/>
          <w:color w:val="800080"/>
          <w:sz w:val="30"/>
          <w:szCs w:val="30"/>
        </w:rPr>
        <w:t xml:space="preserve"> </w:t>
      </w:r>
      <w:r w:rsidRPr="00705A91">
        <w:rPr>
          <w:rFonts w:ascii="Arial" w:hAnsi="Arial" w:cs="Arial"/>
          <w:color w:val="9900CC"/>
          <w:sz w:val="30"/>
          <w:szCs w:val="30"/>
        </w:rPr>
        <w:t>Therefore, whereas child labor might be widely considered as an unjust practice, there are specific circumstances in the world that make it completely logical for a child to be working.</w:t>
      </w:r>
    </w:p>
    <w:p w:rsidR="00E14BF5" w:rsidRPr="00705A91" w:rsidRDefault="00E14BF5" w:rsidP="00705A91"/>
    <w:sectPr w:rsidR="00E14BF5" w:rsidRPr="00705A91" w:rsidSect="00705A91">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A91" w:rsidRDefault="00705A91" w:rsidP="00E14BF5">
      <w:pPr>
        <w:spacing w:after="0" w:line="240" w:lineRule="auto"/>
      </w:pPr>
      <w:r>
        <w:separator/>
      </w:r>
    </w:p>
  </w:endnote>
  <w:endnote w:type="continuationSeparator" w:id="0">
    <w:p w:rsidR="00705A91" w:rsidRDefault="00705A91" w:rsidP="00E14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A91" w:rsidRDefault="00705A91" w:rsidP="00E14BF5">
      <w:pPr>
        <w:spacing w:after="0" w:line="240" w:lineRule="auto"/>
      </w:pPr>
      <w:r>
        <w:separator/>
      </w:r>
    </w:p>
  </w:footnote>
  <w:footnote w:type="continuationSeparator" w:id="0">
    <w:p w:rsidR="00705A91" w:rsidRDefault="00705A91" w:rsidP="00E14B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B38A7"/>
    <w:multiLevelType w:val="hybridMultilevel"/>
    <w:tmpl w:val="F10A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 w:val="00705A91"/>
    <w:rsid w:val="00981673"/>
    <w:rsid w:val="00A436A0"/>
    <w:rsid w:val="00B30016"/>
    <w:rsid w:val="00DC6AF3"/>
    <w:rsid w:val="00DF530D"/>
    <w:rsid w:val="00E14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F5"/>
    <w:rPr>
      <w:rFonts w:ascii="Tahoma" w:hAnsi="Tahoma" w:cs="Tahoma"/>
      <w:sz w:val="16"/>
      <w:szCs w:val="16"/>
    </w:rPr>
  </w:style>
  <w:style w:type="paragraph" w:styleId="Header">
    <w:name w:val="header"/>
    <w:basedOn w:val="Normal"/>
    <w:link w:val="HeaderChar"/>
    <w:uiPriority w:val="99"/>
    <w:semiHidden/>
    <w:unhideWhenUsed/>
    <w:rsid w:val="00E14B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4BF5"/>
  </w:style>
  <w:style w:type="paragraph" w:styleId="Footer">
    <w:name w:val="footer"/>
    <w:basedOn w:val="Normal"/>
    <w:link w:val="FooterChar"/>
    <w:uiPriority w:val="99"/>
    <w:semiHidden/>
    <w:unhideWhenUsed/>
    <w:rsid w:val="00E14B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4BF5"/>
  </w:style>
  <w:style w:type="paragraph" w:styleId="ListParagraph">
    <w:name w:val="List Paragraph"/>
    <w:basedOn w:val="Normal"/>
    <w:uiPriority w:val="34"/>
    <w:qFormat/>
    <w:rsid w:val="00E14B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kyoussef</dc:creator>
  <cp:keywords/>
  <dc:description/>
  <cp:lastModifiedBy>kyoussef</cp:lastModifiedBy>
  <cp:revision>1</cp:revision>
  <cp:lastPrinted>2011-10-24T17:45:00Z</cp:lastPrinted>
  <dcterms:created xsi:type="dcterms:W3CDTF">2012-04-05T16:46:00Z</dcterms:created>
  <dcterms:modified xsi:type="dcterms:W3CDTF">2012-04-05T16:51:00Z</dcterms:modified>
</cp:coreProperties>
</file>